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91" w:rsidRPr="007D6891" w:rsidRDefault="00C10A82" w:rsidP="007D6891">
      <w:pPr>
        <w:pStyle w:val="NoSpacing"/>
        <w:rPr>
          <w:b/>
          <w:sz w:val="32"/>
          <w:lang w:eastAsia="en-CA"/>
        </w:rPr>
      </w:pPr>
      <w:r>
        <w:rPr>
          <w:b/>
          <w:sz w:val="32"/>
          <w:lang w:eastAsia="en-CA"/>
        </w:rPr>
        <w:t>Getting to Know Your Cell Phone</w:t>
      </w:r>
    </w:p>
    <w:p w:rsidR="007B164D" w:rsidRDefault="007B164D" w:rsidP="007D6891">
      <w:pPr>
        <w:pStyle w:val="NoSpacing"/>
        <w:rPr>
          <w:rFonts w:eastAsia="Times New Roman"/>
          <w:lang w:eastAsia="en-CA"/>
        </w:rPr>
      </w:pPr>
      <w:r w:rsidRPr="00596646">
        <w:rPr>
          <w:lang w:eastAsia="en-CA"/>
        </w:rPr>
        <w:t>Interview a classmate who has a cell phone.</w:t>
      </w:r>
    </w:p>
    <w:p w:rsidR="007D6891" w:rsidRDefault="007B164D" w:rsidP="007D6891">
      <w:r>
        <w:t>Write your questions.</w:t>
      </w:r>
      <w:r w:rsidR="007D6891">
        <w:t xml:space="preserve"> Report your findings to the class.</w:t>
      </w:r>
      <w:r w:rsidR="007D6891" w:rsidRPr="007D6891">
        <w:t xml:space="preserve"> </w:t>
      </w:r>
    </w:p>
    <w:p w:rsidR="007D6891" w:rsidRPr="007D6891" w:rsidRDefault="007D6891" w:rsidP="007D6891">
      <w:pPr>
        <w:rPr>
          <w:b/>
        </w:rPr>
      </w:pPr>
      <w:r>
        <w:rPr>
          <w:b/>
        </w:rPr>
        <w:t>Questions can start</w:t>
      </w:r>
      <w:r w:rsidRPr="007D6891">
        <w:rPr>
          <w:b/>
        </w:rPr>
        <w:t xml:space="preserve"> with:</w:t>
      </w:r>
    </w:p>
    <w:p w:rsidR="007D6891" w:rsidRPr="007D6891" w:rsidRDefault="007D6891" w:rsidP="007D6891">
      <w:pPr>
        <w:pStyle w:val="NoSpacing"/>
        <w:ind w:left="720"/>
        <w:rPr>
          <w:i/>
        </w:rPr>
      </w:pPr>
      <w:r>
        <w:rPr>
          <w:i/>
        </w:rPr>
        <w:t>Can</w:t>
      </w:r>
      <w:r w:rsidRPr="007D6891">
        <w:rPr>
          <w:i/>
        </w:rPr>
        <w:t xml:space="preserve"> your cell phone...?</w:t>
      </w:r>
    </w:p>
    <w:p w:rsidR="007D6891" w:rsidRPr="007D6891" w:rsidRDefault="007D6891" w:rsidP="007D6891">
      <w:pPr>
        <w:pStyle w:val="NoSpacing"/>
        <w:ind w:left="720"/>
        <w:rPr>
          <w:i/>
        </w:rPr>
      </w:pPr>
      <w:r w:rsidRPr="007D6891">
        <w:rPr>
          <w:i/>
        </w:rPr>
        <w:t>Does your cell phone have...?</w:t>
      </w:r>
    </w:p>
    <w:p w:rsidR="007D6891" w:rsidRPr="007D6891" w:rsidRDefault="007D6891" w:rsidP="007D6891">
      <w:pPr>
        <w:pStyle w:val="NoSpacing"/>
        <w:ind w:left="720"/>
        <w:rPr>
          <w:i/>
        </w:rPr>
      </w:pPr>
      <w:r w:rsidRPr="007D6891">
        <w:rPr>
          <w:i/>
        </w:rPr>
        <w:t>Does your cell phone plan include...?</w:t>
      </w:r>
    </w:p>
    <w:p w:rsidR="007D6891" w:rsidRDefault="007D6891" w:rsidP="007D6891">
      <w:pPr>
        <w:pStyle w:val="NoSpacing"/>
      </w:pPr>
    </w:p>
    <w:p w:rsidR="007D6891" w:rsidRPr="007D6891" w:rsidRDefault="007D6891" w:rsidP="007D6891">
      <w:pPr>
        <w:pStyle w:val="NoSpacing"/>
        <w:rPr>
          <w:b/>
        </w:rPr>
      </w:pPr>
      <w:r w:rsidRPr="007D6891">
        <w:rPr>
          <w:b/>
        </w:rPr>
        <w:t>Useful words:</w:t>
      </w:r>
    </w:p>
    <w:p w:rsidR="007D6891" w:rsidRDefault="007D6891" w:rsidP="007D6891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7D6891" w:rsidTr="00E41752">
        <w:tc>
          <w:tcPr>
            <w:tcW w:w="1915" w:type="dxa"/>
          </w:tcPr>
          <w:p w:rsidR="007D6891" w:rsidRDefault="007D6891" w:rsidP="00E41752">
            <w:r>
              <w:t>CAMERA</w:t>
            </w:r>
          </w:p>
        </w:tc>
        <w:tc>
          <w:tcPr>
            <w:tcW w:w="1915" w:type="dxa"/>
          </w:tcPr>
          <w:p w:rsidR="007D6891" w:rsidRDefault="007D6891" w:rsidP="00E41752">
            <w:r>
              <w:t>TIMER</w:t>
            </w:r>
          </w:p>
        </w:tc>
        <w:tc>
          <w:tcPr>
            <w:tcW w:w="1915" w:type="dxa"/>
          </w:tcPr>
          <w:p w:rsidR="007D6891" w:rsidRDefault="007D6891" w:rsidP="00E41752">
            <w:r>
              <w:t>CALCULATOR</w:t>
            </w:r>
          </w:p>
        </w:tc>
        <w:tc>
          <w:tcPr>
            <w:tcW w:w="1915" w:type="dxa"/>
          </w:tcPr>
          <w:p w:rsidR="007D6891" w:rsidRDefault="007D6891" w:rsidP="00E41752">
            <w:r>
              <w:t>ALARM</w:t>
            </w:r>
          </w:p>
        </w:tc>
        <w:tc>
          <w:tcPr>
            <w:tcW w:w="1916" w:type="dxa"/>
          </w:tcPr>
          <w:p w:rsidR="007D6891" w:rsidRDefault="007D6891" w:rsidP="00E41752">
            <w:r>
              <w:t>CALENDAR</w:t>
            </w:r>
          </w:p>
          <w:p w:rsidR="007D6891" w:rsidRDefault="007D6891" w:rsidP="00E41752"/>
        </w:tc>
      </w:tr>
      <w:tr w:rsidR="007D6891" w:rsidTr="00E41752">
        <w:tc>
          <w:tcPr>
            <w:tcW w:w="1915" w:type="dxa"/>
          </w:tcPr>
          <w:p w:rsidR="007D6891" w:rsidRDefault="007D6891" w:rsidP="00E41752">
            <w:r>
              <w:t>VOICE RECORDER</w:t>
            </w:r>
          </w:p>
        </w:tc>
        <w:tc>
          <w:tcPr>
            <w:tcW w:w="1915" w:type="dxa"/>
          </w:tcPr>
          <w:p w:rsidR="007D6891" w:rsidRDefault="007D6891" w:rsidP="00E41752">
            <w:r>
              <w:t>VIDEO RECORDER</w:t>
            </w:r>
          </w:p>
        </w:tc>
        <w:tc>
          <w:tcPr>
            <w:tcW w:w="1915" w:type="dxa"/>
          </w:tcPr>
          <w:p w:rsidR="007D6891" w:rsidRDefault="007D6891" w:rsidP="00E41752">
            <w:r>
              <w:t>FREE TEXT MESSAGING</w:t>
            </w:r>
          </w:p>
        </w:tc>
        <w:tc>
          <w:tcPr>
            <w:tcW w:w="1915" w:type="dxa"/>
          </w:tcPr>
          <w:p w:rsidR="007D6891" w:rsidRDefault="007D6891" w:rsidP="00E41752">
            <w:r>
              <w:t xml:space="preserve">INTERNET </w:t>
            </w:r>
          </w:p>
        </w:tc>
        <w:tc>
          <w:tcPr>
            <w:tcW w:w="1916" w:type="dxa"/>
          </w:tcPr>
          <w:p w:rsidR="007D6891" w:rsidRDefault="007D6891" w:rsidP="00E41752">
            <w:r>
              <w:t>APPS</w:t>
            </w:r>
          </w:p>
        </w:tc>
      </w:tr>
      <w:tr w:rsidR="007D6891" w:rsidTr="00E41752">
        <w:tc>
          <w:tcPr>
            <w:tcW w:w="1915" w:type="dxa"/>
          </w:tcPr>
          <w:p w:rsidR="007D6891" w:rsidRDefault="007D6891" w:rsidP="00E41752">
            <w:r>
              <w:t>ADDRESS BOOK</w:t>
            </w:r>
          </w:p>
        </w:tc>
        <w:tc>
          <w:tcPr>
            <w:tcW w:w="1915" w:type="dxa"/>
          </w:tcPr>
          <w:p w:rsidR="007D6891" w:rsidRDefault="007D6891" w:rsidP="00E41752">
            <w:r>
              <w:t>GPS</w:t>
            </w:r>
          </w:p>
        </w:tc>
        <w:tc>
          <w:tcPr>
            <w:tcW w:w="1915" w:type="dxa"/>
          </w:tcPr>
          <w:p w:rsidR="007D6891" w:rsidRDefault="007D6891" w:rsidP="00E41752">
            <w:r>
              <w:t>GAMES</w:t>
            </w:r>
          </w:p>
        </w:tc>
        <w:tc>
          <w:tcPr>
            <w:tcW w:w="1915" w:type="dxa"/>
          </w:tcPr>
          <w:p w:rsidR="007D6891" w:rsidRDefault="007D6891" w:rsidP="00E41752">
            <w:r>
              <w:t>NOTE PAD</w:t>
            </w:r>
          </w:p>
        </w:tc>
        <w:tc>
          <w:tcPr>
            <w:tcW w:w="1916" w:type="dxa"/>
          </w:tcPr>
          <w:p w:rsidR="007D6891" w:rsidRDefault="007D6891" w:rsidP="00E41752">
            <w:r>
              <w:t>OTHER?</w:t>
            </w:r>
          </w:p>
          <w:p w:rsidR="007D6891" w:rsidRDefault="007D6891" w:rsidP="00E41752"/>
        </w:tc>
      </w:tr>
    </w:tbl>
    <w:p w:rsidR="007D6891" w:rsidRDefault="007D6891"/>
    <w:tbl>
      <w:tblPr>
        <w:tblStyle w:val="TableGrid"/>
        <w:tblW w:w="0" w:type="auto"/>
        <w:tblLook w:val="04A0"/>
      </w:tblPr>
      <w:tblGrid>
        <w:gridCol w:w="7668"/>
        <w:gridCol w:w="1908"/>
      </w:tblGrid>
      <w:tr w:rsidR="007B164D" w:rsidRPr="007B164D" w:rsidTr="007D6891">
        <w:trPr>
          <w:trHeight w:val="434"/>
        </w:trPr>
        <w:tc>
          <w:tcPr>
            <w:tcW w:w="7668" w:type="dxa"/>
            <w:shd w:val="clear" w:color="auto" w:fill="D9D9D9" w:themeFill="background1" w:themeFillShade="D9"/>
            <w:vAlign w:val="center"/>
          </w:tcPr>
          <w:p w:rsidR="007B164D" w:rsidRPr="007B164D" w:rsidRDefault="007B164D" w:rsidP="007B164D">
            <w:pPr>
              <w:jc w:val="center"/>
              <w:rPr>
                <w:b/>
                <w:sz w:val="28"/>
              </w:rPr>
            </w:pPr>
            <w:r w:rsidRPr="007B164D">
              <w:rPr>
                <w:b/>
                <w:sz w:val="28"/>
              </w:rPr>
              <w:t>QUESTION</w:t>
            </w:r>
          </w:p>
        </w:tc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7B164D" w:rsidRPr="007B164D" w:rsidRDefault="007B164D" w:rsidP="007B164D">
            <w:pPr>
              <w:jc w:val="center"/>
              <w:rPr>
                <w:b/>
                <w:sz w:val="28"/>
              </w:rPr>
            </w:pPr>
            <w:r w:rsidRPr="007B164D">
              <w:rPr>
                <w:b/>
                <w:sz w:val="28"/>
              </w:rPr>
              <w:t>ANSWER</w:t>
            </w:r>
          </w:p>
        </w:tc>
      </w:tr>
      <w:tr w:rsidR="007B164D" w:rsidTr="007D6891">
        <w:trPr>
          <w:trHeight w:val="722"/>
        </w:trPr>
        <w:tc>
          <w:tcPr>
            <w:tcW w:w="7668" w:type="dxa"/>
            <w:vAlign w:val="center"/>
          </w:tcPr>
          <w:p w:rsidR="007B164D" w:rsidRDefault="007B164D" w:rsidP="007B164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08" w:type="dxa"/>
            <w:vAlign w:val="center"/>
          </w:tcPr>
          <w:p w:rsidR="007B164D" w:rsidRDefault="007B164D" w:rsidP="007B164D"/>
        </w:tc>
      </w:tr>
      <w:tr w:rsidR="007B164D" w:rsidTr="007D6891">
        <w:trPr>
          <w:trHeight w:val="722"/>
        </w:trPr>
        <w:tc>
          <w:tcPr>
            <w:tcW w:w="7668" w:type="dxa"/>
            <w:vAlign w:val="center"/>
          </w:tcPr>
          <w:p w:rsidR="007B164D" w:rsidRDefault="007B164D" w:rsidP="007B164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08" w:type="dxa"/>
            <w:vAlign w:val="center"/>
          </w:tcPr>
          <w:p w:rsidR="007B164D" w:rsidRDefault="007B164D" w:rsidP="007B164D"/>
        </w:tc>
      </w:tr>
      <w:tr w:rsidR="007B164D" w:rsidTr="007D6891">
        <w:trPr>
          <w:trHeight w:val="722"/>
        </w:trPr>
        <w:tc>
          <w:tcPr>
            <w:tcW w:w="7668" w:type="dxa"/>
            <w:vAlign w:val="center"/>
          </w:tcPr>
          <w:p w:rsidR="007B164D" w:rsidRDefault="007B164D" w:rsidP="007B164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08" w:type="dxa"/>
            <w:vAlign w:val="center"/>
          </w:tcPr>
          <w:p w:rsidR="007B164D" w:rsidRDefault="007B164D" w:rsidP="007B164D"/>
        </w:tc>
      </w:tr>
      <w:tr w:rsidR="007B164D" w:rsidTr="007D6891">
        <w:trPr>
          <w:trHeight w:val="722"/>
        </w:trPr>
        <w:tc>
          <w:tcPr>
            <w:tcW w:w="7668" w:type="dxa"/>
            <w:vAlign w:val="center"/>
          </w:tcPr>
          <w:p w:rsidR="007B164D" w:rsidRDefault="007B164D" w:rsidP="007B164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08" w:type="dxa"/>
            <w:vAlign w:val="center"/>
          </w:tcPr>
          <w:p w:rsidR="007B164D" w:rsidRDefault="007B164D" w:rsidP="007B164D"/>
        </w:tc>
      </w:tr>
      <w:tr w:rsidR="007B164D" w:rsidTr="007D6891">
        <w:trPr>
          <w:trHeight w:val="722"/>
        </w:trPr>
        <w:tc>
          <w:tcPr>
            <w:tcW w:w="7668" w:type="dxa"/>
            <w:vAlign w:val="center"/>
          </w:tcPr>
          <w:p w:rsidR="007B164D" w:rsidRDefault="007B164D" w:rsidP="007B164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08" w:type="dxa"/>
            <w:vAlign w:val="center"/>
          </w:tcPr>
          <w:p w:rsidR="007B164D" w:rsidRDefault="007B164D" w:rsidP="007B164D"/>
        </w:tc>
      </w:tr>
      <w:tr w:rsidR="007B164D" w:rsidTr="007D6891">
        <w:trPr>
          <w:trHeight w:val="722"/>
        </w:trPr>
        <w:tc>
          <w:tcPr>
            <w:tcW w:w="7668" w:type="dxa"/>
            <w:vAlign w:val="center"/>
          </w:tcPr>
          <w:p w:rsidR="007B164D" w:rsidRDefault="007B164D" w:rsidP="007B164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08" w:type="dxa"/>
            <w:vAlign w:val="center"/>
          </w:tcPr>
          <w:p w:rsidR="007B164D" w:rsidRDefault="007B164D" w:rsidP="007B164D"/>
        </w:tc>
      </w:tr>
      <w:tr w:rsidR="007B164D" w:rsidTr="007D6891">
        <w:trPr>
          <w:trHeight w:val="722"/>
        </w:trPr>
        <w:tc>
          <w:tcPr>
            <w:tcW w:w="7668" w:type="dxa"/>
            <w:vAlign w:val="center"/>
          </w:tcPr>
          <w:p w:rsidR="007B164D" w:rsidRDefault="007B164D" w:rsidP="007B164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08" w:type="dxa"/>
            <w:vAlign w:val="center"/>
          </w:tcPr>
          <w:p w:rsidR="007B164D" w:rsidRDefault="007B164D" w:rsidP="007B164D"/>
        </w:tc>
      </w:tr>
      <w:tr w:rsidR="007B164D" w:rsidTr="007D6891">
        <w:trPr>
          <w:trHeight w:val="722"/>
        </w:trPr>
        <w:tc>
          <w:tcPr>
            <w:tcW w:w="7668" w:type="dxa"/>
            <w:vAlign w:val="center"/>
          </w:tcPr>
          <w:p w:rsidR="007B164D" w:rsidRDefault="007B164D" w:rsidP="007B164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08" w:type="dxa"/>
            <w:vAlign w:val="center"/>
          </w:tcPr>
          <w:p w:rsidR="007B164D" w:rsidRDefault="007B164D" w:rsidP="007B164D"/>
        </w:tc>
      </w:tr>
      <w:tr w:rsidR="007B164D" w:rsidTr="007D6891">
        <w:trPr>
          <w:trHeight w:val="722"/>
        </w:trPr>
        <w:tc>
          <w:tcPr>
            <w:tcW w:w="7668" w:type="dxa"/>
            <w:vAlign w:val="center"/>
          </w:tcPr>
          <w:p w:rsidR="007B164D" w:rsidRDefault="007B164D" w:rsidP="007B164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08" w:type="dxa"/>
            <w:vAlign w:val="center"/>
          </w:tcPr>
          <w:p w:rsidR="007B164D" w:rsidRDefault="007B164D" w:rsidP="007B164D"/>
        </w:tc>
      </w:tr>
    </w:tbl>
    <w:p w:rsidR="00A532B4" w:rsidRDefault="00A532B4"/>
    <w:p w:rsidR="00A532B4" w:rsidRPr="00A532B4" w:rsidRDefault="00A532B4">
      <w:pPr>
        <w:rPr>
          <w:b/>
          <w:sz w:val="32"/>
        </w:rPr>
      </w:pPr>
      <w:r>
        <w:rPr>
          <w:b/>
          <w:sz w:val="32"/>
        </w:rPr>
        <w:lastRenderedPageBreak/>
        <w:t>Instructions for a G</w:t>
      </w:r>
      <w:r w:rsidRPr="00A532B4">
        <w:rPr>
          <w:b/>
          <w:sz w:val="32"/>
        </w:rPr>
        <w:t>ame</w:t>
      </w:r>
    </w:p>
    <w:p w:rsidR="00A532B4" w:rsidRDefault="00A532B4">
      <w:r>
        <w:t>Write the instructions of one of the games on your cell phone that can help you learn English.</w:t>
      </w:r>
      <w:r w:rsidR="001C4B80">
        <w:t xml:space="preserve"> Teach a classmate how to play your game.</w:t>
      </w:r>
    </w:p>
    <w:p w:rsidR="001C4B80" w:rsidRDefault="001C4B80">
      <w:r>
        <w:t xml:space="preserve">The object of the game is to _____________________________________________________________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  <w:gridCol w:w="7188"/>
      </w:tblGrid>
      <w:tr w:rsidR="001C4B80" w:rsidTr="001C4B80">
        <w:trPr>
          <w:trHeight w:val="767"/>
        </w:trPr>
        <w:tc>
          <w:tcPr>
            <w:tcW w:w="2388" w:type="dxa"/>
          </w:tcPr>
          <w:p w:rsidR="001C4B80" w:rsidRDefault="001C4B80">
            <w:r>
              <w:t>Step 1:</w:t>
            </w:r>
          </w:p>
        </w:tc>
        <w:tc>
          <w:tcPr>
            <w:tcW w:w="7188" w:type="dxa"/>
          </w:tcPr>
          <w:p w:rsidR="001C4B80" w:rsidRDefault="001C4B80"/>
        </w:tc>
      </w:tr>
      <w:tr w:rsidR="001C4B80" w:rsidTr="001C4B80">
        <w:trPr>
          <w:trHeight w:val="767"/>
        </w:trPr>
        <w:tc>
          <w:tcPr>
            <w:tcW w:w="2388" w:type="dxa"/>
          </w:tcPr>
          <w:p w:rsidR="001C4B80" w:rsidRDefault="001C4B80">
            <w:r>
              <w:t>Step 2:</w:t>
            </w:r>
          </w:p>
        </w:tc>
        <w:tc>
          <w:tcPr>
            <w:tcW w:w="7188" w:type="dxa"/>
          </w:tcPr>
          <w:p w:rsidR="001C4B80" w:rsidRDefault="001C4B80"/>
        </w:tc>
      </w:tr>
      <w:tr w:rsidR="001C4B80" w:rsidTr="001C4B80">
        <w:trPr>
          <w:trHeight w:val="767"/>
        </w:trPr>
        <w:tc>
          <w:tcPr>
            <w:tcW w:w="2388" w:type="dxa"/>
          </w:tcPr>
          <w:p w:rsidR="001C4B80" w:rsidRDefault="001C4B80">
            <w:r>
              <w:t>Step 3:</w:t>
            </w:r>
          </w:p>
        </w:tc>
        <w:tc>
          <w:tcPr>
            <w:tcW w:w="7188" w:type="dxa"/>
          </w:tcPr>
          <w:p w:rsidR="001C4B80" w:rsidRDefault="001C4B80"/>
        </w:tc>
      </w:tr>
      <w:tr w:rsidR="001C4B80" w:rsidTr="001C4B80">
        <w:trPr>
          <w:trHeight w:val="767"/>
        </w:trPr>
        <w:tc>
          <w:tcPr>
            <w:tcW w:w="2388" w:type="dxa"/>
          </w:tcPr>
          <w:p w:rsidR="001C4B80" w:rsidRDefault="001C4B80">
            <w:r>
              <w:t>Step 4:</w:t>
            </w:r>
          </w:p>
        </w:tc>
        <w:tc>
          <w:tcPr>
            <w:tcW w:w="7188" w:type="dxa"/>
          </w:tcPr>
          <w:p w:rsidR="001C4B80" w:rsidRDefault="001C4B80"/>
        </w:tc>
      </w:tr>
      <w:tr w:rsidR="001C4B80" w:rsidTr="001C4B80">
        <w:trPr>
          <w:trHeight w:val="767"/>
        </w:trPr>
        <w:tc>
          <w:tcPr>
            <w:tcW w:w="2388" w:type="dxa"/>
          </w:tcPr>
          <w:p w:rsidR="001C4B80" w:rsidRDefault="001C4B80">
            <w:r>
              <w:t>Step 5:</w:t>
            </w:r>
          </w:p>
        </w:tc>
        <w:tc>
          <w:tcPr>
            <w:tcW w:w="7188" w:type="dxa"/>
          </w:tcPr>
          <w:p w:rsidR="001C4B80" w:rsidRDefault="001C4B80"/>
        </w:tc>
      </w:tr>
      <w:tr w:rsidR="001C4B80" w:rsidTr="001C4B80">
        <w:trPr>
          <w:trHeight w:val="767"/>
        </w:trPr>
        <w:tc>
          <w:tcPr>
            <w:tcW w:w="2388" w:type="dxa"/>
          </w:tcPr>
          <w:p w:rsidR="001C4B80" w:rsidRDefault="001C4B80">
            <w:r>
              <w:t>Step 6:</w:t>
            </w:r>
          </w:p>
        </w:tc>
        <w:tc>
          <w:tcPr>
            <w:tcW w:w="7188" w:type="dxa"/>
          </w:tcPr>
          <w:p w:rsidR="001C4B80" w:rsidRDefault="001C4B80"/>
        </w:tc>
      </w:tr>
      <w:tr w:rsidR="001C4B80" w:rsidTr="001C4B80">
        <w:trPr>
          <w:trHeight w:val="767"/>
        </w:trPr>
        <w:tc>
          <w:tcPr>
            <w:tcW w:w="2388" w:type="dxa"/>
          </w:tcPr>
          <w:p w:rsidR="001C4B80" w:rsidRDefault="001C4B80">
            <w:r>
              <w:t>Step 7:</w:t>
            </w:r>
          </w:p>
        </w:tc>
        <w:tc>
          <w:tcPr>
            <w:tcW w:w="7188" w:type="dxa"/>
          </w:tcPr>
          <w:p w:rsidR="001C4B80" w:rsidRDefault="001C4B80"/>
        </w:tc>
      </w:tr>
      <w:tr w:rsidR="001C4B80" w:rsidTr="001C4B80">
        <w:trPr>
          <w:trHeight w:val="767"/>
        </w:trPr>
        <w:tc>
          <w:tcPr>
            <w:tcW w:w="2388" w:type="dxa"/>
          </w:tcPr>
          <w:p w:rsidR="001C4B80" w:rsidRDefault="001C4B80">
            <w:r>
              <w:t>Step 8:</w:t>
            </w:r>
          </w:p>
        </w:tc>
        <w:tc>
          <w:tcPr>
            <w:tcW w:w="7188" w:type="dxa"/>
          </w:tcPr>
          <w:p w:rsidR="001C4B80" w:rsidRDefault="001C4B80"/>
        </w:tc>
      </w:tr>
      <w:tr w:rsidR="001C4B80" w:rsidTr="001C4B80">
        <w:trPr>
          <w:trHeight w:val="767"/>
        </w:trPr>
        <w:tc>
          <w:tcPr>
            <w:tcW w:w="2388" w:type="dxa"/>
          </w:tcPr>
          <w:p w:rsidR="001C4B80" w:rsidRDefault="001C4B80">
            <w:r>
              <w:t>Step 9:</w:t>
            </w:r>
          </w:p>
        </w:tc>
        <w:tc>
          <w:tcPr>
            <w:tcW w:w="7188" w:type="dxa"/>
          </w:tcPr>
          <w:p w:rsidR="001C4B80" w:rsidRDefault="001C4B80"/>
        </w:tc>
      </w:tr>
      <w:tr w:rsidR="001C4B80" w:rsidTr="001C4B80">
        <w:trPr>
          <w:trHeight w:val="767"/>
        </w:trPr>
        <w:tc>
          <w:tcPr>
            <w:tcW w:w="2388" w:type="dxa"/>
          </w:tcPr>
          <w:p w:rsidR="001C4B80" w:rsidRDefault="001C4B80">
            <w:r>
              <w:t>Step 10:</w:t>
            </w:r>
          </w:p>
        </w:tc>
        <w:tc>
          <w:tcPr>
            <w:tcW w:w="7188" w:type="dxa"/>
          </w:tcPr>
          <w:p w:rsidR="001C4B80" w:rsidRDefault="001C4B80"/>
        </w:tc>
      </w:tr>
    </w:tbl>
    <w:p w:rsidR="001C4B80" w:rsidRDefault="001C4B80"/>
    <w:p w:rsidR="001C4B80" w:rsidRDefault="001C4B80">
      <w:r>
        <w:t>How does this game help you improve your English?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C4B80" w:rsidTr="001C4B80">
        <w:tc>
          <w:tcPr>
            <w:tcW w:w="9576" w:type="dxa"/>
          </w:tcPr>
          <w:p w:rsidR="001C4B80" w:rsidRDefault="001C4B80" w:rsidP="00E11530">
            <w:pPr>
              <w:spacing w:line="360" w:lineRule="auto"/>
            </w:pPr>
          </w:p>
        </w:tc>
      </w:tr>
      <w:tr w:rsidR="001C4B80" w:rsidTr="001C4B80">
        <w:tc>
          <w:tcPr>
            <w:tcW w:w="9576" w:type="dxa"/>
          </w:tcPr>
          <w:p w:rsidR="001C4B80" w:rsidRDefault="001C4B80" w:rsidP="00E11530">
            <w:pPr>
              <w:spacing w:line="360" w:lineRule="auto"/>
            </w:pPr>
          </w:p>
        </w:tc>
      </w:tr>
      <w:tr w:rsidR="001C4B80" w:rsidTr="001C4B80">
        <w:tc>
          <w:tcPr>
            <w:tcW w:w="9576" w:type="dxa"/>
          </w:tcPr>
          <w:p w:rsidR="001C4B80" w:rsidRDefault="001C4B80" w:rsidP="00E11530">
            <w:pPr>
              <w:spacing w:line="360" w:lineRule="auto"/>
            </w:pPr>
          </w:p>
        </w:tc>
      </w:tr>
      <w:tr w:rsidR="001C4B80" w:rsidTr="001C4B80">
        <w:tc>
          <w:tcPr>
            <w:tcW w:w="9576" w:type="dxa"/>
          </w:tcPr>
          <w:p w:rsidR="001C4B80" w:rsidRDefault="001C4B80" w:rsidP="00E11530">
            <w:pPr>
              <w:spacing w:line="360" w:lineRule="auto"/>
            </w:pPr>
          </w:p>
        </w:tc>
      </w:tr>
    </w:tbl>
    <w:p w:rsidR="001C4B80" w:rsidRDefault="001C4B80"/>
    <w:p w:rsidR="007D6891" w:rsidRPr="00E11530" w:rsidRDefault="00E11530">
      <w:pPr>
        <w:rPr>
          <w:b/>
          <w:sz w:val="32"/>
        </w:rPr>
      </w:pPr>
      <w:r>
        <w:rPr>
          <w:b/>
          <w:sz w:val="32"/>
        </w:rPr>
        <w:lastRenderedPageBreak/>
        <w:t>Cell P</w:t>
      </w:r>
      <w:r w:rsidRPr="00E11530">
        <w:rPr>
          <w:b/>
          <w:sz w:val="32"/>
        </w:rPr>
        <w:t>hone Survey</w:t>
      </w:r>
    </w:p>
    <w:p w:rsidR="00E7113C" w:rsidRDefault="00E7113C" w:rsidP="00E7113C">
      <w:pPr>
        <w:rPr>
          <w:sz w:val="24"/>
        </w:rPr>
      </w:pPr>
      <w:r>
        <w:rPr>
          <w:sz w:val="24"/>
        </w:rPr>
        <w:t>After completing a survey, it is customary to w</w:t>
      </w:r>
      <w:r w:rsidRPr="00537C89">
        <w:rPr>
          <w:sz w:val="24"/>
        </w:rPr>
        <w:t xml:space="preserve">rite </w:t>
      </w:r>
      <w:r>
        <w:rPr>
          <w:sz w:val="24"/>
        </w:rPr>
        <w:t>a</w:t>
      </w:r>
      <w:r w:rsidRPr="00537C89">
        <w:rPr>
          <w:sz w:val="24"/>
        </w:rPr>
        <w:t xml:space="preserve"> report.</w:t>
      </w:r>
    </w:p>
    <w:p w:rsidR="00E7113C" w:rsidRPr="00537C89" w:rsidRDefault="00E7113C" w:rsidP="00E7113C">
      <w:pPr>
        <w:rPr>
          <w:sz w:val="24"/>
        </w:rPr>
      </w:pPr>
    </w:p>
    <w:p w:rsidR="00E7113C" w:rsidRPr="00537C89" w:rsidRDefault="00E7113C" w:rsidP="00E7113C">
      <w:pPr>
        <w:rPr>
          <w:sz w:val="24"/>
        </w:rPr>
      </w:pPr>
      <w:r w:rsidRPr="00537C89">
        <w:rPr>
          <w:sz w:val="24"/>
        </w:rPr>
        <w:t>Introduction</w:t>
      </w:r>
      <w:r>
        <w:rPr>
          <w:sz w:val="24"/>
        </w:rPr>
        <w:t xml:space="preserve"> (1-2 paragraphs)</w:t>
      </w:r>
      <w:r w:rsidRPr="00537C89">
        <w:rPr>
          <w:sz w:val="24"/>
        </w:rPr>
        <w:t>:</w:t>
      </w:r>
    </w:p>
    <w:p w:rsidR="00E7113C" w:rsidRPr="00537C89" w:rsidRDefault="00E7113C" w:rsidP="00E7113C">
      <w:pPr>
        <w:ind w:firstLine="720"/>
        <w:rPr>
          <w:sz w:val="24"/>
        </w:rPr>
      </w:pPr>
      <w:r w:rsidRPr="00537C89">
        <w:rPr>
          <w:sz w:val="24"/>
        </w:rPr>
        <w:t>Explain the importance of the topic and the necessity of the survey</w:t>
      </w:r>
      <w:r>
        <w:rPr>
          <w:sz w:val="24"/>
        </w:rPr>
        <w:t>.</w:t>
      </w:r>
    </w:p>
    <w:p w:rsidR="00E7113C" w:rsidRDefault="00E7113C" w:rsidP="00E7113C">
      <w:pPr>
        <w:rPr>
          <w:sz w:val="24"/>
        </w:rPr>
      </w:pPr>
    </w:p>
    <w:p w:rsidR="00E7113C" w:rsidRPr="00537C89" w:rsidRDefault="00E7113C" w:rsidP="00E7113C">
      <w:pPr>
        <w:rPr>
          <w:sz w:val="24"/>
        </w:rPr>
      </w:pPr>
      <w:r w:rsidRPr="00537C89">
        <w:rPr>
          <w:sz w:val="24"/>
        </w:rPr>
        <w:t>Method</w:t>
      </w:r>
      <w:r>
        <w:rPr>
          <w:sz w:val="24"/>
        </w:rPr>
        <w:t xml:space="preserve"> (1-2 paragraphs)</w:t>
      </w:r>
      <w:r w:rsidRPr="00537C89">
        <w:rPr>
          <w:sz w:val="24"/>
        </w:rPr>
        <w:t>:</w:t>
      </w:r>
    </w:p>
    <w:p w:rsidR="00E7113C" w:rsidRPr="00537C89" w:rsidRDefault="00E7113C" w:rsidP="00E7113C">
      <w:pPr>
        <w:ind w:left="720"/>
        <w:rPr>
          <w:sz w:val="24"/>
        </w:rPr>
      </w:pPr>
      <w:r w:rsidRPr="00537C89">
        <w:rPr>
          <w:sz w:val="24"/>
        </w:rPr>
        <w:t>Explain how the survey was conducted. For example, mention the location of the survey, the number of participants, the people who conducted the survey, how data was collected, etc.</w:t>
      </w:r>
    </w:p>
    <w:p w:rsidR="00E7113C" w:rsidRDefault="00E7113C" w:rsidP="00E7113C">
      <w:pPr>
        <w:rPr>
          <w:sz w:val="24"/>
        </w:rPr>
      </w:pPr>
    </w:p>
    <w:p w:rsidR="00E7113C" w:rsidRPr="00537C89" w:rsidRDefault="00E7113C" w:rsidP="00E7113C">
      <w:pPr>
        <w:rPr>
          <w:sz w:val="24"/>
        </w:rPr>
      </w:pPr>
      <w:r w:rsidRPr="00537C89">
        <w:rPr>
          <w:sz w:val="24"/>
        </w:rPr>
        <w:t>Discussion</w:t>
      </w:r>
      <w:r>
        <w:rPr>
          <w:sz w:val="24"/>
        </w:rPr>
        <w:t xml:space="preserve"> (3-5 paragraphs)</w:t>
      </w:r>
      <w:r w:rsidRPr="00537C89">
        <w:rPr>
          <w:sz w:val="24"/>
        </w:rPr>
        <w:t>:</w:t>
      </w:r>
    </w:p>
    <w:p w:rsidR="00E7113C" w:rsidRPr="00537C89" w:rsidRDefault="00E7113C" w:rsidP="00E7113C">
      <w:pPr>
        <w:ind w:left="720"/>
        <w:rPr>
          <w:sz w:val="24"/>
        </w:rPr>
      </w:pPr>
      <w:r w:rsidRPr="00537C89">
        <w:rPr>
          <w:sz w:val="24"/>
        </w:rPr>
        <w:t>Talk about the results of the survey and thoughtfully write about the implications as well as the conditions which affected the results of the survey</w:t>
      </w:r>
      <w:r>
        <w:rPr>
          <w:sz w:val="24"/>
        </w:rPr>
        <w:t>. Identify individual answers and the ways they were interpreted. Compare with similar surveys, readings or research. Draw correlations to theoretical concepts.</w:t>
      </w:r>
    </w:p>
    <w:p w:rsidR="00E7113C" w:rsidRDefault="00E7113C" w:rsidP="00E7113C">
      <w:pPr>
        <w:rPr>
          <w:sz w:val="24"/>
        </w:rPr>
      </w:pPr>
    </w:p>
    <w:p w:rsidR="00E7113C" w:rsidRPr="00537C89" w:rsidRDefault="00E7113C" w:rsidP="00E7113C">
      <w:pPr>
        <w:rPr>
          <w:sz w:val="24"/>
        </w:rPr>
      </w:pPr>
      <w:r w:rsidRPr="00537C89">
        <w:rPr>
          <w:sz w:val="24"/>
        </w:rPr>
        <w:t>Conclusion</w:t>
      </w:r>
      <w:r>
        <w:rPr>
          <w:sz w:val="24"/>
        </w:rPr>
        <w:t xml:space="preserve"> (1 paragraph)</w:t>
      </w:r>
      <w:r w:rsidRPr="00537C89">
        <w:rPr>
          <w:sz w:val="24"/>
        </w:rPr>
        <w:t>:</w:t>
      </w:r>
    </w:p>
    <w:p w:rsidR="00E7113C" w:rsidRDefault="00E7113C" w:rsidP="00E7113C">
      <w:pPr>
        <w:ind w:left="720"/>
        <w:rPr>
          <w:sz w:val="24"/>
        </w:rPr>
      </w:pPr>
      <w:r w:rsidRPr="00537C89">
        <w:rPr>
          <w:sz w:val="24"/>
        </w:rPr>
        <w:t>State the significance of the results and make suggestions for further study or validations.</w:t>
      </w:r>
    </w:p>
    <w:p w:rsidR="00E7113C" w:rsidRDefault="00E7113C" w:rsidP="00E7113C">
      <w:pPr>
        <w:rPr>
          <w:sz w:val="24"/>
        </w:rPr>
      </w:pPr>
    </w:p>
    <w:p w:rsidR="00E7113C" w:rsidRDefault="00E7113C" w:rsidP="00E7113C">
      <w:pPr>
        <w:rPr>
          <w:sz w:val="24"/>
        </w:rPr>
      </w:pPr>
      <w:r>
        <w:rPr>
          <w:sz w:val="24"/>
        </w:rPr>
        <w:t>Appendix (optional):</w:t>
      </w:r>
    </w:p>
    <w:p w:rsidR="00E7113C" w:rsidRPr="00537C89" w:rsidRDefault="00E7113C" w:rsidP="00E7113C">
      <w:pPr>
        <w:rPr>
          <w:sz w:val="24"/>
        </w:rPr>
      </w:pPr>
      <w:r>
        <w:rPr>
          <w:sz w:val="24"/>
        </w:rPr>
        <w:tab/>
        <w:t>Include the actual survey question(s) and/or graphs of the results.</w:t>
      </w:r>
    </w:p>
    <w:p w:rsidR="00E11530" w:rsidRDefault="00E11530">
      <w:r>
        <w:br w:type="page"/>
      </w:r>
    </w:p>
    <w:p w:rsidR="00E11530" w:rsidRDefault="00295587" w:rsidP="00295587">
      <w:pPr>
        <w:rPr>
          <w:b/>
          <w:sz w:val="32"/>
        </w:rPr>
      </w:pPr>
      <w:r w:rsidRPr="00295587">
        <w:rPr>
          <w:b/>
          <w:sz w:val="32"/>
        </w:rPr>
        <w:lastRenderedPageBreak/>
        <w:t>Photo Essays</w:t>
      </w:r>
    </w:p>
    <w:p w:rsidR="003E75AC" w:rsidRPr="003E75AC" w:rsidRDefault="00957072" w:rsidP="003E75AC">
      <w:pPr>
        <w:spacing w:after="0" w:line="240" w:lineRule="auto"/>
        <w:rPr>
          <w:rFonts w:eastAsia="Times New Roman" w:cstheme="minorHAnsi"/>
          <w:szCs w:val="24"/>
          <w:lang w:eastAsia="en-CA"/>
        </w:rPr>
      </w:pPr>
      <w:r>
        <w:rPr>
          <w:rFonts w:eastAsia="Times New Roman" w:cstheme="minorHAnsi"/>
          <w:szCs w:val="24"/>
          <w:lang w:eastAsia="en-CA"/>
        </w:rPr>
        <w:t>A photo essay is</w:t>
      </w:r>
      <w:r w:rsidR="003E75AC" w:rsidRPr="003E75AC">
        <w:rPr>
          <w:rFonts w:eastAsia="Times New Roman" w:cstheme="minorHAnsi"/>
          <w:szCs w:val="24"/>
          <w:lang w:eastAsia="en-CA"/>
        </w:rPr>
        <w:t xml:space="preserve"> a </w:t>
      </w:r>
      <w:r>
        <w:rPr>
          <w:rFonts w:eastAsia="Times New Roman" w:cstheme="minorHAnsi"/>
          <w:szCs w:val="24"/>
          <w:lang w:eastAsia="en-CA"/>
        </w:rPr>
        <w:t>group</w:t>
      </w:r>
      <w:r w:rsidR="003E75AC" w:rsidRPr="003E75AC">
        <w:rPr>
          <w:rFonts w:eastAsia="Times New Roman" w:cstheme="minorHAnsi"/>
          <w:szCs w:val="24"/>
          <w:lang w:eastAsia="en-CA"/>
        </w:rPr>
        <w:t xml:space="preserve"> of </w:t>
      </w:r>
      <w:r>
        <w:rPr>
          <w:rFonts w:eastAsia="Times New Roman" w:cstheme="minorHAnsi"/>
          <w:szCs w:val="24"/>
          <w:lang w:eastAsia="en-CA"/>
        </w:rPr>
        <w:t>pictures</w:t>
      </w:r>
      <w:r w:rsidR="003E75AC" w:rsidRPr="003E75AC">
        <w:rPr>
          <w:rFonts w:eastAsia="Times New Roman" w:cstheme="minorHAnsi"/>
          <w:szCs w:val="24"/>
          <w:lang w:eastAsia="en-CA"/>
        </w:rPr>
        <w:t xml:space="preserve"> that are placed in a specific order to tell the progression of events, </w:t>
      </w:r>
      <w:r w:rsidRPr="003E75AC">
        <w:rPr>
          <w:rFonts w:eastAsia="Times New Roman" w:cstheme="minorHAnsi"/>
          <w:szCs w:val="24"/>
          <w:lang w:eastAsia="en-CA"/>
        </w:rPr>
        <w:t>emotions,</w:t>
      </w:r>
      <w:r>
        <w:rPr>
          <w:rFonts w:eastAsia="Times New Roman" w:cstheme="minorHAnsi"/>
          <w:szCs w:val="24"/>
          <w:lang w:eastAsia="en-CA"/>
        </w:rPr>
        <w:t xml:space="preserve"> ideas</w:t>
      </w:r>
      <w:r w:rsidR="003E75AC" w:rsidRPr="003E75AC">
        <w:rPr>
          <w:rFonts w:eastAsia="Times New Roman" w:cstheme="minorHAnsi"/>
          <w:szCs w:val="24"/>
          <w:lang w:eastAsia="en-CA"/>
        </w:rPr>
        <w:t xml:space="preserve"> and concepts.</w:t>
      </w:r>
    </w:p>
    <w:p w:rsidR="003E75AC" w:rsidRPr="003E75AC" w:rsidRDefault="003E75AC" w:rsidP="003E75AC">
      <w:pPr>
        <w:rPr>
          <w:rFonts w:eastAsia="Times New Roman" w:cstheme="minorHAnsi"/>
          <w:szCs w:val="24"/>
          <w:lang w:eastAsia="en-CA"/>
        </w:rPr>
      </w:pPr>
      <w:r w:rsidRPr="003E75AC">
        <w:rPr>
          <w:rFonts w:eastAsia="Times New Roman" w:cstheme="minorHAnsi"/>
          <w:color w:val="000000"/>
          <w:szCs w:val="24"/>
          <w:lang w:eastAsia="en-CA"/>
        </w:rPr>
        <w:br/>
      </w:r>
      <w:r w:rsidRPr="003E75AC">
        <w:rPr>
          <w:rFonts w:eastAsia="Times New Roman" w:cstheme="minorHAnsi"/>
          <w:b/>
          <w:bCs/>
          <w:szCs w:val="24"/>
          <w:lang w:eastAsia="en-CA"/>
        </w:rPr>
        <w:t>1. Find a topic:</w:t>
      </w:r>
      <w:r w:rsidRPr="003E75AC">
        <w:rPr>
          <w:rFonts w:eastAsia="Times New Roman" w:cstheme="minorHAnsi"/>
          <w:szCs w:val="24"/>
          <w:lang w:eastAsia="en-CA"/>
        </w:rPr>
        <w:t xml:space="preserve"> Photo essays are </w:t>
      </w:r>
      <w:r w:rsidR="00957072">
        <w:rPr>
          <w:rFonts w:eastAsia="Times New Roman" w:cstheme="minorHAnsi"/>
          <w:szCs w:val="24"/>
          <w:lang w:eastAsia="en-CA"/>
        </w:rPr>
        <w:t>best</w:t>
      </w:r>
      <w:r w:rsidRPr="003E75AC">
        <w:rPr>
          <w:rFonts w:eastAsia="Times New Roman" w:cstheme="minorHAnsi"/>
          <w:szCs w:val="24"/>
          <w:lang w:eastAsia="en-CA"/>
        </w:rPr>
        <w:t xml:space="preserve"> when the photographer care</w:t>
      </w:r>
      <w:r w:rsidR="00957072">
        <w:rPr>
          <w:rFonts w:eastAsia="Times New Roman" w:cstheme="minorHAnsi"/>
          <w:szCs w:val="24"/>
          <w:lang w:eastAsia="en-CA"/>
        </w:rPr>
        <w:t>s</w:t>
      </w:r>
      <w:r w:rsidRPr="003E75AC">
        <w:rPr>
          <w:rFonts w:eastAsia="Times New Roman" w:cstheme="minorHAnsi"/>
          <w:szCs w:val="24"/>
          <w:lang w:eastAsia="en-CA"/>
        </w:rPr>
        <w:t xml:space="preserve"> about the subject. </w:t>
      </w:r>
      <w:r w:rsidR="00457334">
        <w:rPr>
          <w:rFonts w:eastAsia="Times New Roman" w:cstheme="minorHAnsi"/>
          <w:szCs w:val="24"/>
          <w:lang w:eastAsia="en-CA"/>
        </w:rPr>
        <w:t xml:space="preserve">Learners may </w:t>
      </w:r>
      <w:r w:rsidRPr="003E75AC">
        <w:rPr>
          <w:rFonts w:eastAsia="Times New Roman" w:cstheme="minorHAnsi"/>
          <w:szCs w:val="24"/>
          <w:lang w:eastAsia="en-CA"/>
        </w:rPr>
        <w:t xml:space="preserve">choose to document </w:t>
      </w:r>
      <w:r w:rsidR="00457334">
        <w:rPr>
          <w:rFonts w:eastAsia="Times New Roman" w:cstheme="minorHAnsi"/>
          <w:szCs w:val="24"/>
          <w:lang w:eastAsia="en-CA"/>
        </w:rPr>
        <w:t>tasks in a</w:t>
      </w:r>
      <w:r w:rsidR="00957072">
        <w:rPr>
          <w:rFonts w:eastAsia="Times New Roman" w:cstheme="minorHAnsi"/>
          <w:szCs w:val="24"/>
          <w:lang w:eastAsia="en-CA"/>
        </w:rPr>
        <w:t>n</w:t>
      </w:r>
      <w:r w:rsidR="00457334">
        <w:rPr>
          <w:rFonts w:eastAsia="Times New Roman" w:cstheme="minorHAnsi"/>
          <w:szCs w:val="24"/>
          <w:lang w:eastAsia="en-CA"/>
        </w:rPr>
        <w:t xml:space="preserve"> </w:t>
      </w:r>
      <w:r w:rsidR="00957072">
        <w:rPr>
          <w:rFonts w:eastAsia="Times New Roman" w:cstheme="minorHAnsi"/>
          <w:szCs w:val="24"/>
          <w:lang w:eastAsia="en-CA"/>
        </w:rPr>
        <w:t xml:space="preserve">ELT </w:t>
      </w:r>
      <w:r w:rsidR="00457334">
        <w:rPr>
          <w:rFonts w:eastAsia="Times New Roman" w:cstheme="minorHAnsi"/>
          <w:szCs w:val="24"/>
          <w:lang w:eastAsia="en-CA"/>
        </w:rPr>
        <w:t>practicum</w:t>
      </w:r>
      <w:r w:rsidRPr="003E75AC">
        <w:rPr>
          <w:rFonts w:eastAsia="Times New Roman" w:cstheme="minorHAnsi"/>
          <w:szCs w:val="24"/>
          <w:lang w:eastAsia="en-CA"/>
        </w:rPr>
        <w:t>, the process of a</w:t>
      </w:r>
      <w:r w:rsidR="00457334">
        <w:rPr>
          <w:rFonts w:eastAsia="Times New Roman" w:cstheme="minorHAnsi"/>
          <w:szCs w:val="24"/>
          <w:lang w:eastAsia="en-CA"/>
        </w:rPr>
        <w:t xml:space="preserve"> food recipe</w:t>
      </w:r>
      <w:r w:rsidRPr="003E75AC">
        <w:rPr>
          <w:rFonts w:eastAsia="Times New Roman" w:cstheme="minorHAnsi"/>
          <w:szCs w:val="24"/>
          <w:lang w:eastAsia="en-CA"/>
        </w:rPr>
        <w:t xml:space="preserve">, or even a </w:t>
      </w:r>
      <w:r w:rsidR="00457334">
        <w:rPr>
          <w:rFonts w:eastAsia="Times New Roman" w:cstheme="minorHAnsi"/>
          <w:szCs w:val="24"/>
          <w:lang w:eastAsia="en-CA"/>
        </w:rPr>
        <w:t>special event.</w:t>
      </w:r>
    </w:p>
    <w:p w:rsidR="003E75AC" w:rsidRDefault="00457334" w:rsidP="003E75AC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CA"/>
        </w:rPr>
      </w:pPr>
      <w:r>
        <w:rPr>
          <w:rFonts w:eastAsia="Times New Roman" w:cstheme="minorHAnsi"/>
          <w:b/>
          <w:bCs/>
          <w:szCs w:val="24"/>
          <w:lang w:eastAsia="en-CA"/>
        </w:rPr>
        <w:t>2</w:t>
      </w:r>
      <w:r w:rsidR="00615969" w:rsidRPr="003E75AC">
        <w:rPr>
          <w:rFonts w:eastAsia="Times New Roman" w:cstheme="minorHAnsi"/>
          <w:b/>
          <w:bCs/>
          <w:szCs w:val="24"/>
          <w:lang w:eastAsia="en-CA"/>
        </w:rPr>
        <w:t>. Plan</w:t>
      </w:r>
      <w:r w:rsidR="003E75AC" w:rsidRPr="003E75AC">
        <w:rPr>
          <w:rFonts w:eastAsia="Times New Roman" w:cstheme="minorHAnsi"/>
          <w:b/>
          <w:bCs/>
          <w:szCs w:val="24"/>
          <w:lang w:eastAsia="en-CA"/>
        </w:rPr>
        <w:t xml:space="preserve"> your shots:</w:t>
      </w:r>
      <w:r w:rsidR="003E75AC" w:rsidRPr="003E75AC">
        <w:rPr>
          <w:rFonts w:eastAsia="Times New Roman" w:cstheme="minorHAnsi"/>
          <w:szCs w:val="24"/>
          <w:lang w:eastAsia="en-CA"/>
        </w:rPr>
        <w:t xml:space="preserve"> </w:t>
      </w:r>
      <w:r w:rsidR="00957072">
        <w:rPr>
          <w:rFonts w:eastAsia="Times New Roman" w:cstheme="minorHAnsi"/>
          <w:szCs w:val="24"/>
          <w:lang w:eastAsia="en-CA"/>
        </w:rPr>
        <w:t>T</w:t>
      </w:r>
      <w:r w:rsidR="003E75AC" w:rsidRPr="003E75AC">
        <w:rPr>
          <w:rFonts w:eastAsia="Times New Roman" w:cstheme="minorHAnsi"/>
          <w:szCs w:val="24"/>
          <w:lang w:eastAsia="en-CA"/>
        </w:rPr>
        <w:t>hink about the type of shots that will work best to tell your story.</w:t>
      </w:r>
      <w:r w:rsidR="00957072">
        <w:rPr>
          <w:rFonts w:eastAsia="Times New Roman" w:cstheme="minorHAnsi"/>
          <w:szCs w:val="24"/>
          <w:lang w:eastAsia="en-CA"/>
        </w:rPr>
        <w:t xml:space="preserve"> Create</w:t>
      </w:r>
      <w:r w:rsidR="003E75AC" w:rsidRPr="003E75AC">
        <w:rPr>
          <w:rFonts w:eastAsia="Times New Roman" w:cstheme="minorHAnsi"/>
          <w:szCs w:val="24"/>
          <w:lang w:eastAsia="en-CA"/>
        </w:rPr>
        <w:t xml:space="preserve"> a “</w:t>
      </w:r>
      <w:r w:rsidR="00957072">
        <w:rPr>
          <w:rFonts w:eastAsia="Times New Roman" w:cstheme="minorHAnsi"/>
          <w:szCs w:val="24"/>
          <w:lang w:eastAsia="en-CA"/>
        </w:rPr>
        <w:t>story</w:t>
      </w:r>
      <w:r w:rsidR="003E75AC" w:rsidRPr="003E75AC">
        <w:rPr>
          <w:rFonts w:eastAsia="Times New Roman" w:cstheme="minorHAnsi"/>
          <w:szCs w:val="24"/>
          <w:lang w:eastAsia="en-CA"/>
        </w:rPr>
        <w:t xml:space="preserve"> </w:t>
      </w:r>
      <w:r w:rsidR="00957072">
        <w:rPr>
          <w:rFonts w:eastAsia="Times New Roman" w:cstheme="minorHAnsi"/>
          <w:szCs w:val="24"/>
          <w:lang w:eastAsia="en-CA"/>
        </w:rPr>
        <w:t>board</w:t>
      </w:r>
      <w:r w:rsidR="003E75AC" w:rsidRPr="003E75AC">
        <w:rPr>
          <w:rFonts w:eastAsia="Times New Roman" w:cstheme="minorHAnsi"/>
          <w:szCs w:val="24"/>
          <w:lang w:eastAsia="en-CA"/>
        </w:rPr>
        <w:t xml:space="preserve">” for the story. Each shot will work like a sentence in a one-paragraph story. Typically, you can start with </w:t>
      </w:r>
      <w:r w:rsidR="00957072">
        <w:rPr>
          <w:rFonts w:eastAsia="Times New Roman" w:cstheme="minorHAnsi"/>
          <w:szCs w:val="24"/>
          <w:lang w:eastAsia="en-CA"/>
        </w:rPr>
        <w:t>6-</w:t>
      </w:r>
      <w:r w:rsidR="003E75AC" w:rsidRPr="003E75AC">
        <w:rPr>
          <w:rFonts w:eastAsia="Times New Roman" w:cstheme="minorHAnsi"/>
          <w:szCs w:val="24"/>
          <w:lang w:eastAsia="en-CA"/>
        </w:rPr>
        <w:t>10 shots. Each shot must emphasize a different concept or emotion that can be woven together with the other images for the final draft of the story.</w:t>
      </w:r>
    </w:p>
    <w:p w:rsidR="00957072" w:rsidRDefault="00957072" w:rsidP="003E75AC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CA"/>
        </w:rPr>
      </w:pPr>
    </w:p>
    <w:p w:rsidR="00957072" w:rsidRPr="00957072" w:rsidRDefault="00957072" w:rsidP="0095707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Cs w:val="24"/>
          <w:lang w:eastAsia="en-CA"/>
        </w:rPr>
      </w:pPr>
      <w:r w:rsidRPr="00957072">
        <w:rPr>
          <w:rFonts w:eastAsia="Times New Roman" w:cstheme="minorHAnsi"/>
          <w:b/>
          <w:szCs w:val="24"/>
          <w:lang w:eastAsia="en-CA"/>
        </w:rPr>
        <w:t>Story Board</w:t>
      </w:r>
    </w:p>
    <w:p w:rsidR="00957072" w:rsidRDefault="00957072" w:rsidP="0095707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Cs w:val="24"/>
          <w:lang w:eastAsia="en-CA"/>
        </w:rPr>
      </w:pPr>
      <w:r>
        <w:rPr>
          <w:rFonts w:eastAsia="Times New Roman" w:cstheme="minorHAnsi"/>
          <w:szCs w:val="24"/>
          <w:lang w:eastAsia="en-CA"/>
        </w:rPr>
        <w:t xml:space="preserve">Title: _______________________________________ </w:t>
      </w:r>
    </w:p>
    <w:p w:rsidR="00957072" w:rsidRDefault="00957072" w:rsidP="0095707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Cs w:val="24"/>
          <w:lang w:eastAsia="en-CA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957072" w:rsidTr="00957072">
        <w:trPr>
          <w:trHeight w:val="2475"/>
        </w:trPr>
        <w:tc>
          <w:tcPr>
            <w:tcW w:w="1915" w:type="dxa"/>
          </w:tcPr>
          <w:p w:rsidR="00957072" w:rsidRDefault="00957072" w:rsidP="0095707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Picture 1</w:t>
            </w:r>
          </w:p>
        </w:tc>
        <w:tc>
          <w:tcPr>
            <w:tcW w:w="1915" w:type="dxa"/>
          </w:tcPr>
          <w:p w:rsidR="00957072" w:rsidRDefault="00957072" w:rsidP="0095707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Picture 2</w:t>
            </w:r>
          </w:p>
        </w:tc>
        <w:tc>
          <w:tcPr>
            <w:tcW w:w="1915" w:type="dxa"/>
          </w:tcPr>
          <w:p w:rsidR="00957072" w:rsidRDefault="00957072" w:rsidP="0095707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Picture 3</w:t>
            </w:r>
          </w:p>
        </w:tc>
        <w:tc>
          <w:tcPr>
            <w:tcW w:w="1915" w:type="dxa"/>
          </w:tcPr>
          <w:p w:rsidR="00957072" w:rsidRDefault="00957072" w:rsidP="0095707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Picture 4</w:t>
            </w:r>
          </w:p>
        </w:tc>
        <w:tc>
          <w:tcPr>
            <w:tcW w:w="1916" w:type="dxa"/>
          </w:tcPr>
          <w:p w:rsidR="00957072" w:rsidRDefault="00957072" w:rsidP="0095707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Picture 5</w:t>
            </w:r>
          </w:p>
        </w:tc>
      </w:tr>
      <w:tr w:rsidR="00957072" w:rsidTr="00957072">
        <w:trPr>
          <w:trHeight w:val="2475"/>
        </w:trPr>
        <w:tc>
          <w:tcPr>
            <w:tcW w:w="1915" w:type="dxa"/>
          </w:tcPr>
          <w:p w:rsidR="00957072" w:rsidRDefault="00957072" w:rsidP="0095707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Picture 6</w:t>
            </w:r>
          </w:p>
        </w:tc>
        <w:tc>
          <w:tcPr>
            <w:tcW w:w="1915" w:type="dxa"/>
          </w:tcPr>
          <w:p w:rsidR="00957072" w:rsidRDefault="00957072" w:rsidP="0095707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Picture 7</w:t>
            </w:r>
          </w:p>
        </w:tc>
        <w:tc>
          <w:tcPr>
            <w:tcW w:w="1915" w:type="dxa"/>
          </w:tcPr>
          <w:p w:rsidR="00957072" w:rsidRDefault="00957072" w:rsidP="0095707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Picture 8</w:t>
            </w:r>
          </w:p>
        </w:tc>
        <w:tc>
          <w:tcPr>
            <w:tcW w:w="1915" w:type="dxa"/>
          </w:tcPr>
          <w:p w:rsidR="00957072" w:rsidRDefault="00957072" w:rsidP="0095707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Picture 9</w:t>
            </w:r>
          </w:p>
        </w:tc>
        <w:tc>
          <w:tcPr>
            <w:tcW w:w="1916" w:type="dxa"/>
          </w:tcPr>
          <w:p w:rsidR="00957072" w:rsidRDefault="00957072" w:rsidP="0095707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Picture 10</w:t>
            </w:r>
          </w:p>
        </w:tc>
      </w:tr>
    </w:tbl>
    <w:p w:rsidR="00957072" w:rsidRPr="003E75AC" w:rsidRDefault="00957072" w:rsidP="0095707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Cs w:val="24"/>
          <w:lang w:eastAsia="en-CA"/>
        </w:rPr>
      </w:pPr>
    </w:p>
    <w:p w:rsidR="00295587" w:rsidRDefault="00295587">
      <w:r>
        <w:br w:type="page"/>
      </w:r>
    </w:p>
    <w:p w:rsidR="00295587" w:rsidRPr="00295587" w:rsidRDefault="00295587" w:rsidP="00295587">
      <w:pPr>
        <w:rPr>
          <w:b/>
          <w:sz w:val="32"/>
        </w:rPr>
      </w:pPr>
      <w:r w:rsidRPr="00295587">
        <w:rPr>
          <w:b/>
          <w:sz w:val="32"/>
        </w:rPr>
        <w:lastRenderedPageBreak/>
        <w:t>Read Aloud</w:t>
      </w:r>
    </w:p>
    <w:p w:rsidR="00295587" w:rsidRDefault="00295587" w:rsidP="00295587">
      <w:r>
        <w:t>Record a native speaker read the following text.  Then record yourself. Send it to your teacher to check.</w:t>
      </w:r>
    </w:p>
    <w:p w:rsidR="00F43519" w:rsidRPr="00F43519" w:rsidRDefault="00F43519" w:rsidP="00295587">
      <w:pPr>
        <w:rPr>
          <w:sz w:val="18"/>
        </w:rPr>
      </w:pPr>
      <w:r w:rsidRPr="00F43519">
        <w:rPr>
          <w:sz w:val="18"/>
        </w:rPr>
        <w:t xml:space="preserve">* ESL Pronunciation Diagnostic Passages can be found on </w:t>
      </w:r>
      <w:hyperlink r:id="rId7" w:history="1">
        <w:r w:rsidRPr="00F43519">
          <w:rPr>
            <w:rStyle w:val="Hyperlink"/>
            <w:sz w:val="18"/>
          </w:rPr>
          <w:t>www.eslgold.com</w:t>
        </w:r>
      </w:hyperlink>
      <w:r w:rsidRPr="00F43519">
        <w:rPr>
          <w:sz w:val="18"/>
        </w:rPr>
        <w:t xml:space="preserve">  or in the following </w:t>
      </w:r>
      <w:proofErr w:type="spellStart"/>
      <w:r w:rsidRPr="00F43519">
        <w:rPr>
          <w:sz w:val="18"/>
        </w:rPr>
        <w:t>pdfs</w:t>
      </w:r>
      <w:proofErr w:type="spellEnd"/>
      <w:r w:rsidRPr="00F43519">
        <w:rPr>
          <w:sz w:val="18"/>
        </w:rPr>
        <w:t>:</w:t>
      </w:r>
    </w:p>
    <w:p w:rsidR="00295587" w:rsidRPr="00F43519" w:rsidRDefault="00F43519" w:rsidP="00295587">
      <w:pPr>
        <w:rPr>
          <w:sz w:val="18"/>
        </w:rPr>
      </w:pPr>
      <w:r w:rsidRPr="00F43519">
        <w:rPr>
          <w:sz w:val="18"/>
        </w:rPr>
        <w:t xml:space="preserve"> </w:t>
      </w:r>
      <w:hyperlink r:id="rId8" w:history="1">
        <w:r w:rsidRPr="00F43519">
          <w:rPr>
            <w:rStyle w:val="Hyperlink"/>
            <w:sz w:val="18"/>
          </w:rPr>
          <w:t>http://teachingpronunciation.pbworks.com/f/Pronunciation+assessment+packet+.pdf</w:t>
        </w:r>
      </w:hyperlink>
      <w:r w:rsidRPr="00F43519">
        <w:rPr>
          <w:sz w:val="18"/>
        </w:rPr>
        <w:t xml:space="preserve"> </w:t>
      </w:r>
    </w:p>
    <w:p w:rsidR="00F43519" w:rsidRPr="00F43519" w:rsidRDefault="00F43519" w:rsidP="00295587">
      <w:pPr>
        <w:rPr>
          <w:sz w:val="18"/>
        </w:rPr>
      </w:pPr>
      <w:hyperlink r:id="rId9" w:history="1">
        <w:r w:rsidRPr="00F43519">
          <w:rPr>
            <w:rStyle w:val="Hyperlink"/>
            <w:sz w:val="18"/>
          </w:rPr>
          <w:t>http://webdelprofesor.ula.ve/humanidades/azapata/materias/phonetics_1/diagnostic_passage.pdf</w:t>
        </w:r>
      </w:hyperlink>
      <w:r w:rsidRPr="00F43519">
        <w:rPr>
          <w:sz w:val="18"/>
        </w:rPr>
        <w:t xml:space="preserve"> </w:t>
      </w:r>
    </w:p>
    <w:p w:rsidR="00295587" w:rsidRDefault="006B50AE">
      <w:r>
        <w:rPr>
          <w:noProof/>
          <w:lang w:eastAsia="en-CA"/>
        </w:rPr>
        <w:pict>
          <v:roundrect id="_x0000_s1032" style="position:absolute;margin-left:22.3pt;margin-top:16.05pt;width:6in;height:453.3pt;z-index:251663360" arcsize="10923f">
            <v:textbox>
              <w:txbxContent>
                <w:p w:rsidR="00615969" w:rsidRDefault="00615969" w:rsidP="00615969">
                  <w:pPr>
                    <w:jc w:val="center"/>
                    <w:rPr>
                      <w:color w:val="BFBFBF" w:themeColor="background1" w:themeShade="BF"/>
                      <w:sz w:val="96"/>
                      <w:szCs w:val="96"/>
                    </w:rPr>
                  </w:pPr>
                </w:p>
                <w:p w:rsidR="00615969" w:rsidRPr="00615969" w:rsidRDefault="00615969" w:rsidP="00615969">
                  <w:pPr>
                    <w:jc w:val="center"/>
                    <w:rPr>
                      <w:color w:val="BFBFBF" w:themeColor="background1" w:themeShade="BF"/>
                      <w:sz w:val="96"/>
                      <w:szCs w:val="96"/>
                    </w:rPr>
                  </w:pPr>
                  <w:r w:rsidRPr="00615969">
                    <w:rPr>
                      <w:color w:val="BFBFBF" w:themeColor="background1" w:themeShade="BF"/>
                      <w:sz w:val="96"/>
                      <w:szCs w:val="96"/>
                    </w:rPr>
                    <w:t xml:space="preserve">Type </w:t>
                  </w:r>
                  <w:r w:rsidR="00F43519">
                    <w:rPr>
                      <w:color w:val="BFBFBF" w:themeColor="background1" w:themeShade="BF"/>
                      <w:sz w:val="96"/>
                      <w:szCs w:val="96"/>
                    </w:rPr>
                    <w:t xml:space="preserve">a </w:t>
                  </w:r>
                  <w:r w:rsidRPr="00615969">
                    <w:rPr>
                      <w:color w:val="BFBFBF" w:themeColor="background1" w:themeShade="BF"/>
                      <w:sz w:val="96"/>
                      <w:szCs w:val="96"/>
                    </w:rPr>
                    <w:t>1-2 paragraph text here</w:t>
                  </w:r>
                  <w:r>
                    <w:rPr>
                      <w:color w:val="BFBFBF" w:themeColor="background1" w:themeShade="BF"/>
                      <w:sz w:val="96"/>
                      <w:szCs w:val="96"/>
                    </w:rPr>
                    <w:t>.</w:t>
                  </w:r>
                </w:p>
              </w:txbxContent>
            </v:textbox>
          </v:roundrect>
        </w:pict>
      </w:r>
      <w:r w:rsidR="00295587">
        <w:br w:type="page"/>
      </w:r>
    </w:p>
    <w:p w:rsidR="00295587" w:rsidRPr="00295587" w:rsidRDefault="00295587" w:rsidP="00295587">
      <w:pPr>
        <w:rPr>
          <w:b/>
          <w:sz w:val="32"/>
        </w:rPr>
      </w:pPr>
      <w:r w:rsidRPr="00295587">
        <w:rPr>
          <w:b/>
          <w:sz w:val="32"/>
        </w:rPr>
        <w:lastRenderedPageBreak/>
        <w:t>Dial-a-story</w:t>
      </w:r>
    </w:p>
    <w:p w:rsidR="00295587" w:rsidRDefault="00295587" w:rsidP="00295587">
      <w:r>
        <w:t>Many public libraries have a telephone line where you can listen to someone reading a story.</w:t>
      </w:r>
    </w:p>
    <w:p w:rsidR="00295587" w:rsidRDefault="00295587" w:rsidP="00295587"/>
    <w:p w:rsidR="00295587" w:rsidRPr="00842DC2" w:rsidRDefault="00295587" w:rsidP="00295587">
      <w:pPr>
        <w:rPr>
          <w:rFonts w:cstheme="minorHAnsi"/>
        </w:rPr>
      </w:pPr>
      <w:r w:rsidRPr="00842DC2">
        <w:rPr>
          <w:rFonts w:cstheme="minorHAnsi"/>
        </w:rPr>
        <w:t xml:space="preserve">Toronto </w:t>
      </w:r>
      <w:r w:rsidR="00953EDD" w:rsidRPr="00842DC2">
        <w:rPr>
          <w:rFonts w:cstheme="minorHAnsi"/>
        </w:rPr>
        <w:tab/>
      </w:r>
      <w:r w:rsidR="00953EDD" w:rsidRPr="00842DC2">
        <w:rPr>
          <w:rStyle w:val="st"/>
          <w:rFonts w:cstheme="minorHAnsi"/>
        </w:rPr>
        <w:t>416-395-5400</w:t>
      </w:r>
    </w:p>
    <w:p w:rsidR="00295587" w:rsidRPr="00842DC2" w:rsidRDefault="00842DC2" w:rsidP="00842DC2">
      <w:pPr>
        <w:pStyle w:val="Heading3"/>
        <w:rPr>
          <w:rFonts w:asciiTheme="minorHAnsi" w:hAnsiTheme="minorHAnsi" w:cstheme="minorHAnsi"/>
          <w:b w:val="0"/>
          <w:sz w:val="22"/>
          <w:szCs w:val="22"/>
        </w:rPr>
      </w:pPr>
      <w:r w:rsidRPr="00842DC2">
        <w:rPr>
          <w:rFonts w:asciiTheme="minorHAnsi" w:hAnsiTheme="minorHAnsi" w:cstheme="minorHAnsi"/>
          <w:b w:val="0"/>
          <w:sz w:val="22"/>
          <w:szCs w:val="22"/>
        </w:rPr>
        <w:t>Hamilton</w:t>
      </w:r>
      <w:r w:rsidRPr="00842DC2">
        <w:rPr>
          <w:rFonts w:asciiTheme="minorHAnsi" w:hAnsiTheme="minorHAnsi" w:cstheme="minorHAnsi"/>
          <w:b w:val="0"/>
          <w:sz w:val="22"/>
          <w:szCs w:val="22"/>
        </w:rPr>
        <w:tab/>
        <w:t>905-546-3419</w:t>
      </w:r>
    </w:p>
    <w:p w:rsidR="00295587" w:rsidRPr="00842DC2" w:rsidRDefault="00295587" w:rsidP="00295587">
      <w:pPr>
        <w:rPr>
          <w:rFonts w:cstheme="minorHAnsi"/>
        </w:rPr>
      </w:pPr>
      <w:r w:rsidRPr="00842DC2">
        <w:rPr>
          <w:rFonts w:cstheme="minorHAnsi"/>
        </w:rPr>
        <w:t>Mississauga</w:t>
      </w:r>
      <w:r w:rsidR="00953EDD" w:rsidRPr="00842DC2">
        <w:rPr>
          <w:rFonts w:cstheme="minorHAnsi"/>
        </w:rPr>
        <w:tab/>
      </w:r>
      <w:r w:rsidR="00953EDD" w:rsidRPr="00842DC2">
        <w:rPr>
          <w:rStyle w:val="st"/>
          <w:rFonts w:cstheme="minorHAnsi"/>
        </w:rPr>
        <w:t>905-615-3500</w:t>
      </w:r>
    </w:p>
    <w:p w:rsidR="00295587" w:rsidRPr="00842DC2" w:rsidRDefault="00295587" w:rsidP="00295587">
      <w:pPr>
        <w:rPr>
          <w:rFonts w:cstheme="minorHAnsi"/>
        </w:rPr>
      </w:pPr>
      <w:r w:rsidRPr="00842DC2">
        <w:rPr>
          <w:rFonts w:cstheme="minorHAnsi"/>
        </w:rPr>
        <w:t>Oakville</w:t>
      </w:r>
      <w:r w:rsidR="00842DC2" w:rsidRPr="00842DC2">
        <w:rPr>
          <w:rFonts w:cstheme="minorHAnsi"/>
        </w:rPr>
        <w:tab/>
      </w:r>
      <w:r w:rsidR="00842DC2" w:rsidRPr="00842DC2">
        <w:rPr>
          <w:rFonts w:cstheme="minorHAnsi"/>
        </w:rPr>
        <w:tab/>
      </w:r>
      <w:r w:rsidR="00842DC2" w:rsidRPr="00842DC2">
        <w:rPr>
          <w:rStyle w:val="st"/>
          <w:rFonts w:cstheme="minorHAnsi"/>
        </w:rPr>
        <w:t>905-815-2041</w:t>
      </w:r>
    </w:p>
    <w:p w:rsidR="00295587" w:rsidRDefault="00295587" w:rsidP="00295587"/>
    <w:p w:rsidR="00295587" w:rsidRDefault="00295587" w:rsidP="00295587">
      <w:r>
        <w:t>Listen to the story and take notes.  Write “who”, “what”, “where”, “when”.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95587" w:rsidTr="00295587">
        <w:tc>
          <w:tcPr>
            <w:tcW w:w="9576" w:type="dxa"/>
          </w:tcPr>
          <w:p w:rsidR="00295587" w:rsidRDefault="00295587" w:rsidP="00295587"/>
          <w:p w:rsidR="00295587" w:rsidRDefault="00295587" w:rsidP="00295587">
            <w:r>
              <w:t>Notes:</w:t>
            </w:r>
          </w:p>
          <w:p w:rsidR="00295587" w:rsidRDefault="00295587" w:rsidP="00295587"/>
          <w:p w:rsidR="00295587" w:rsidRDefault="00295587" w:rsidP="00295587"/>
          <w:p w:rsidR="00295587" w:rsidRDefault="00295587" w:rsidP="00295587"/>
          <w:p w:rsidR="00295587" w:rsidRDefault="00295587" w:rsidP="00295587"/>
          <w:p w:rsidR="00295587" w:rsidRDefault="00295587" w:rsidP="00295587"/>
          <w:p w:rsidR="00295587" w:rsidRDefault="00295587" w:rsidP="00295587"/>
          <w:p w:rsidR="00295587" w:rsidRDefault="00295587" w:rsidP="00295587"/>
          <w:p w:rsidR="00295587" w:rsidRDefault="00295587" w:rsidP="00295587"/>
          <w:p w:rsidR="00295587" w:rsidRDefault="00295587" w:rsidP="00295587"/>
          <w:p w:rsidR="00295587" w:rsidRDefault="00295587" w:rsidP="00295587"/>
          <w:p w:rsidR="00295587" w:rsidRDefault="00295587" w:rsidP="00295587"/>
          <w:p w:rsidR="00295587" w:rsidRDefault="00295587" w:rsidP="00295587"/>
          <w:p w:rsidR="00295587" w:rsidRDefault="00295587" w:rsidP="00295587"/>
          <w:p w:rsidR="00295587" w:rsidRDefault="00295587" w:rsidP="00295587"/>
          <w:p w:rsidR="00295587" w:rsidRDefault="00295587" w:rsidP="00295587"/>
          <w:p w:rsidR="00295587" w:rsidRDefault="00295587" w:rsidP="00295587"/>
          <w:p w:rsidR="00295587" w:rsidRDefault="00295587" w:rsidP="00295587"/>
          <w:p w:rsidR="00295587" w:rsidRDefault="00295587" w:rsidP="00295587"/>
          <w:p w:rsidR="00295587" w:rsidRDefault="00295587" w:rsidP="00295587"/>
          <w:p w:rsidR="00295587" w:rsidRDefault="00295587" w:rsidP="00295587"/>
          <w:p w:rsidR="00295587" w:rsidRDefault="00295587" w:rsidP="00295587"/>
        </w:tc>
      </w:tr>
    </w:tbl>
    <w:p w:rsidR="00295587" w:rsidRDefault="00295587" w:rsidP="00295587">
      <w:pPr>
        <w:pStyle w:val="NoSpacing"/>
      </w:pPr>
      <w:r>
        <w:t>Work with 3 other people to write the story in your own words. Use</w:t>
      </w:r>
      <w:r w:rsidR="001E469E">
        <w:t xml:space="preserve"> a graphic organizer</w:t>
      </w:r>
      <w:r>
        <w:t xml:space="preserve"> to help you </w:t>
      </w:r>
      <w:r w:rsidR="001E469E">
        <w:t>order</w:t>
      </w:r>
      <w:r>
        <w:t xml:space="preserve"> the events. Retell the story to 3 different people.</w:t>
      </w:r>
    </w:p>
    <w:sectPr w:rsidR="00295587" w:rsidSect="00E84400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891" w:rsidRDefault="007D6891" w:rsidP="007D6891">
      <w:pPr>
        <w:spacing w:after="0" w:line="240" w:lineRule="auto"/>
      </w:pPr>
      <w:r>
        <w:separator/>
      </w:r>
    </w:p>
  </w:endnote>
  <w:endnote w:type="continuationSeparator" w:id="0">
    <w:p w:rsidR="007D6891" w:rsidRDefault="007D6891" w:rsidP="007D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891" w:rsidRPr="007D6891" w:rsidRDefault="007D6891">
    <w:pPr>
      <w:pStyle w:val="Footer"/>
      <w:rPr>
        <w:sz w:val="16"/>
      </w:rPr>
    </w:pPr>
    <w:r w:rsidRPr="007D6891">
      <w:rPr>
        <w:sz w:val="16"/>
      </w:rPr>
      <w:t xml:space="preserve">TESL Ontario Conference 2012 </w:t>
    </w:r>
  </w:p>
  <w:p w:rsidR="007D6891" w:rsidRPr="007D6891" w:rsidRDefault="007D6891">
    <w:pPr>
      <w:pStyle w:val="Footer"/>
      <w:rPr>
        <w:sz w:val="16"/>
      </w:rPr>
    </w:pPr>
    <w:r w:rsidRPr="007D6891">
      <w:rPr>
        <w:sz w:val="16"/>
      </w:rPr>
      <w:t>Presenter: Lesline Smikle</w:t>
    </w:r>
  </w:p>
  <w:p w:rsidR="007D6891" w:rsidRPr="007D6891" w:rsidRDefault="007D6891">
    <w:pPr>
      <w:pStyle w:val="Footer"/>
      <w:rPr>
        <w:sz w:val="16"/>
      </w:rPr>
    </w:pPr>
    <w:r w:rsidRPr="007D6891">
      <w:rPr>
        <w:sz w:val="16"/>
      </w:rPr>
      <w:t>Centre for Education &amp; Training™</w:t>
    </w:r>
    <w:r>
      <w:rPr>
        <w:sz w:val="16"/>
      </w:rPr>
      <w:tab/>
    </w:r>
    <w:r>
      <w:rPr>
        <w:sz w:val="16"/>
      </w:rPr>
      <w:tab/>
    </w:r>
    <w:r w:rsidRPr="007D6891">
      <w:rPr>
        <w:i/>
        <w:sz w:val="16"/>
      </w:rPr>
      <w:t>permission to photocopy with appropriate recognition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891" w:rsidRDefault="007D6891" w:rsidP="007D6891">
      <w:pPr>
        <w:spacing w:after="0" w:line="240" w:lineRule="auto"/>
      </w:pPr>
      <w:r>
        <w:separator/>
      </w:r>
    </w:p>
  </w:footnote>
  <w:footnote w:type="continuationSeparator" w:id="0">
    <w:p w:rsidR="007D6891" w:rsidRDefault="007D6891" w:rsidP="007D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24E54"/>
    <w:multiLevelType w:val="hybridMultilevel"/>
    <w:tmpl w:val="21C020D8"/>
    <w:lvl w:ilvl="0" w:tplc="450406C0">
      <w:start w:val="1"/>
      <w:numFmt w:val="decimal"/>
      <w:lvlText w:val="%1."/>
      <w:lvlJc w:val="left"/>
      <w:pPr>
        <w:ind w:left="360" w:hanging="360"/>
      </w:pPr>
      <w:rPr>
        <w:sz w:val="3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64D"/>
    <w:rsid w:val="000B379D"/>
    <w:rsid w:val="001C4B80"/>
    <w:rsid w:val="001E469E"/>
    <w:rsid w:val="00295587"/>
    <w:rsid w:val="00341CE1"/>
    <w:rsid w:val="003725C0"/>
    <w:rsid w:val="003E75AC"/>
    <w:rsid w:val="00457334"/>
    <w:rsid w:val="00615969"/>
    <w:rsid w:val="006B50AE"/>
    <w:rsid w:val="0078725B"/>
    <w:rsid w:val="007B164D"/>
    <w:rsid w:val="007D6891"/>
    <w:rsid w:val="00842DC2"/>
    <w:rsid w:val="00953EDD"/>
    <w:rsid w:val="00957072"/>
    <w:rsid w:val="00A532B4"/>
    <w:rsid w:val="00B16196"/>
    <w:rsid w:val="00C10A82"/>
    <w:rsid w:val="00C3784F"/>
    <w:rsid w:val="00DC531C"/>
    <w:rsid w:val="00E11530"/>
    <w:rsid w:val="00E7113C"/>
    <w:rsid w:val="00E84400"/>
    <w:rsid w:val="00F4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00"/>
  </w:style>
  <w:style w:type="paragraph" w:styleId="Heading1">
    <w:name w:val="heading 1"/>
    <w:basedOn w:val="Normal"/>
    <w:next w:val="Normal"/>
    <w:link w:val="Heading1Char"/>
    <w:uiPriority w:val="9"/>
    <w:qFormat/>
    <w:rsid w:val="007B16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842D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16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B1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164D"/>
    <w:pPr>
      <w:ind w:left="720"/>
      <w:contextualSpacing/>
    </w:pPr>
  </w:style>
  <w:style w:type="paragraph" w:styleId="NoSpacing">
    <w:name w:val="No Spacing"/>
    <w:uiPriority w:val="1"/>
    <w:qFormat/>
    <w:rsid w:val="007B16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D6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6891"/>
  </w:style>
  <w:style w:type="paragraph" w:styleId="Footer">
    <w:name w:val="footer"/>
    <w:basedOn w:val="Normal"/>
    <w:link w:val="FooterChar"/>
    <w:uiPriority w:val="99"/>
    <w:semiHidden/>
    <w:unhideWhenUsed/>
    <w:rsid w:val="007D6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6891"/>
  </w:style>
  <w:style w:type="paragraph" w:styleId="BalloonText">
    <w:name w:val="Balloon Text"/>
    <w:basedOn w:val="Normal"/>
    <w:link w:val="BalloonTextChar"/>
    <w:uiPriority w:val="99"/>
    <w:semiHidden/>
    <w:unhideWhenUsed/>
    <w:rsid w:val="00E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75A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E75A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t">
    <w:name w:val="st"/>
    <w:basedOn w:val="DefaultParagraphFont"/>
    <w:rsid w:val="00953EDD"/>
  </w:style>
  <w:style w:type="character" w:customStyle="1" w:styleId="Heading3Char">
    <w:name w:val="Heading 3 Char"/>
    <w:basedOn w:val="DefaultParagraphFont"/>
    <w:link w:val="Heading3"/>
    <w:uiPriority w:val="9"/>
    <w:rsid w:val="00842DC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phonenumber">
    <w:name w:val="phonenumber"/>
    <w:basedOn w:val="DefaultParagraphFont"/>
    <w:rsid w:val="00842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ingpronunciation.pbworks.com/f/Pronunciation+assessment+packet+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lgol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ebdelprofesor.ula.ve/humanidades/azapata/materias/phonetics_1/diagnostic_passag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lsmikle</dc:creator>
  <cp:lastModifiedBy>lsmikle</cp:lastModifiedBy>
  <cp:revision>2</cp:revision>
  <dcterms:created xsi:type="dcterms:W3CDTF">2012-11-13T19:40:00Z</dcterms:created>
  <dcterms:modified xsi:type="dcterms:W3CDTF">2012-11-13T19:40:00Z</dcterms:modified>
</cp:coreProperties>
</file>